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val="en-US" w:eastAsia="zh-CN"/>
        </w:rPr>
        <w:t>2020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eastAsia="zh-CN"/>
        </w:rPr>
        <w:t>度福州市体育社会组织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赛事扶持奖励名单</w:t>
      </w:r>
    </w:p>
    <w:p>
      <w:pPr>
        <w:jc w:val="left"/>
        <w:rPr>
          <w:rFonts w:hint="eastAsia"/>
          <w:lang w:eastAsia="zh-CN"/>
        </w:rPr>
      </w:pPr>
    </w:p>
    <w:tbl>
      <w:tblPr>
        <w:tblStyle w:val="4"/>
        <w:tblpPr w:leftFromText="180" w:rightFromText="180" w:vertAnchor="text" w:horzAnchor="page" w:tblpX="1131" w:tblpY="151"/>
        <w:tblOverlap w:val="never"/>
        <w:tblW w:w="147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949"/>
        <w:gridCol w:w="1605"/>
        <w:gridCol w:w="3165"/>
        <w:gridCol w:w="2220"/>
        <w:gridCol w:w="1695"/>
        <w:gridCol w:w="1860"/>
        <w:gridCol w:w="165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参评单位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赛事名称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赛事总投资额（元）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赛事级别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总投资额70%（元）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奖励金额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福州市游泳协会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赛事评估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“洲克·泳者之星”杯2019-2020年游泳俱乐部  大联盟联赛（福州站）（2020.1.1-12.31）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19,150.00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省级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13405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13405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福州市象棋协会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赛事评估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福州市首届中小学生象棋 锦标赛（2020.12）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40,569.00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市级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28398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28398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福州市中娱青少年足球俱乐部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赛事评估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2020年福州全民健身汇京杯慈善足球邀请赛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53,450.00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市级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37415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福州市足球协会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赛事评估</w:t>
            </w:r>
          </w:p>
        </w:tc>
        <w:tc>
          <w:tcPr>
            <w:tcW w:w="3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福州市“菁英杯”青少年足球联赛（2020.7.4-8.16）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80,683.00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市级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56478</w:t>
            </w:r>
          </w:p>
        </w:tc>
        <w:tc>
          <w:tcPr>
            <w:tcW w:w="1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30000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A6265B"/>
    <w:rsid w:val="61EB7AA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2022-01-11T09:01:00Z</dcterms:created>
  <dc:creator>admin</dc:creator>
  <cp:lastModifiedBy>admin</cp:lastModifiedBy>
  <dcterms:modified xsi:type="dcterms:W3CDTF">2022-01-11T09:06:26Z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